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5A08B" w14:textId="01FCC943" w:rsidR="00F36C22" w:rsidRPr="00E20EF3" w:rsidRDefault="00F565CE" w:rsidP="00E20EF3">
      <w:pPr>
        <w:pStyle w:val="Title"/>
        <w:spacing w:after="480"/>
        <w:ind w:right="0"/>
        <w:jc w:val="center"/>
        <w:rPr>
          <w:rFonts w:ascii="Verdana" w:hAnsi="Verdana" w:cs="Verdana"/>
          <w:b/>
          <w:bCs/>
          <w:color w:val="000000" w:themeColor="text1"/>
          <w:spacing w:val="-6"/>
          <w:sz w:val="56"/>
          <w:szCs w:val="56"/>
        </w:rPr>
      </w:pPr>
      <w:r w:rsidRPr="00E20EF3">
        <w:rPr>
          <w:rFonts w:ascii="Verdana" w:hAnsi="Verdana" w:cs="Verdana"/>
          <w:b/>
          <w:bCs/>
          <w:color w:val="000000" w:themeColor="text1"/>
          <w:spacing w:val="-6"/>
          <w:sz w:val="56"/>
          <w:szCs w:val="56"/>
        </w:rPr>
        <w:t>SWOT Analysis</w:t>
      </w:r>
      <w:r w:rsidR="00F36C22" w:rsidRPr="00E20EF3">
        <w:rPr>
          <w:rFonts w:ascii="Verdana" w:hAnsi="Verdana" w:cs="Verdana"/>
          <w:b/>
          <w:bCs/>
          <w:color w:val="000000" w:themeColor="text1"/>
          <w:spacing w:val="-6"/>
          <w:sz w:val="56"/>
          <w:szCs w:val="56"/>
        </w:rPr>
        <w:t xml:space="preserve"> </w:t>
      </w:r>
    </w:p>
    <w:tbl>
      <w:tblPr>
        <w:tblStyle w:val="TableGrid"/>
        <w:tblW w:w="0" w:type="auto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559"/>
        <w:gridCol w:w="4672"/>
        <w:gridCol w:w="5209"/>
      </w:tblGrid>
      <w:tr w:rsidR="00F565CE" w14:paraId="08ACB7E9" w14:textId="77777777" w:rsidTr="00E20EF3">
        <w:trPr>
          <w:trHeight w:val="432"/>
        </w:trPr>
        <w:tc>
          <w:tcPr>
            <w:tcW w:w="559" w:type="dxa"/>
            <w:tcBorders>
              <w:top w:val="nil"/>
              <w:left w:val="nil"/>
              <w:bottom w:val="nil"/>
            </w:tcBorders>
            <w:vAlign w:val="center"/>
          </w:tcPr>
          <w:p w14:paraId="23104276" w14:textId="77777777" w:rsidR="00F565CE" w:rsidRDefault="00F565CE" w:rsidP="00F565CE">
            <w:pPr>
              <w:jc w:val="center"/>
            </w:pPr>
          </w:p>
        </w:tc>
        <w:tc>
          <w:tcPr>
            <w:tcW w:w="4672" w:type="dxa"/>
            <w:shd w:val="clear" w:color="auto" w:fill="3A7C22" w:themeFill="accent6" w:themeFillShade="BF"/>
            <w:vAlign w:val="center"/>
          </w:tcPr>
          <w:p w14:paraId="41D27A8A" w14:textId="1FA9BAD1" w:rsidR="00F565CE" w:rsidRPr="00F565CE" w:rsidRDefault="00F565CE" w:rsidP="00F565CE">
            <w:pPr>
              <w:pStyle w:val="TableHeads"/>
              <w:rPr>
                <w:color w:val="FFFFFF" w:themeColor="background1"/>
              </w:rPr>
            </w:pPr>
            <w:r w:rsidRPr="00F565CE">
              <w:rPr>
                <w:color w:val="FFFFFF" w:themeColor="background1"/>
              </w:rPr>
              <w:t>Strengths</w:t>
            </w:r>
          </w:p>
        </w:tc>
        <w:tc>
          <w:tcPr>
            <w:tcW w:w="5209" w:type="dxa"/>
            <w:shd w:val="clear" w:color="auto" w:fill="0070C0"/>
            <w:vAlign w:val="center"/>
          </w:tcPr>
          <w:p w14:paraId="42B3D986" w14:textId="3C6B2DDF" w:rsidR="00F565CE" w:rsidRPr="00F565CE" w:rsidRDefault="00F565CE" w:rsidP="00F565CE">
            <w:pPr>
              <w:pStyle w:val="TableHeads"/>
              <w:rPr>
                <w:color w:val="FFFFFF" w:themeColor="background1"/>
              </w:rPr>
            </w:pPr>
            <w:r w:rsidRPr="00F565CE">
              <w:rPr>
                <w:color w:val="FFFFFF" w:themeColor="background1"/>
              </w:rPr>
              <w:t>Weaknesses</w:t>
            </w:r>
          </w:p>
        </w:tc>
      </w:tr>
      <w:tr w:rsidR="00F565CE" w14:paraId="5FC80B15" w14:textId="77777777" w:rsidTr="00E20EF3">
        <w:trPr>
          <w:cantSplit/>
          <w:trHeight w:val="5400"/>
        </w:trPr>
        <w:tc>
          <w:tcPr>
            <w:tcW w:w="559" w:type="dxa"/>
            <w:tcBorders>
              <w:top w:val="nil"/>
              <w:left w:val="nil"/>
              <w:bottom w:val="nil"/>
            </w:tcBorders>
            <w:textDirection w:val="btLr"/>
          </w:tcPr>
          <w:p w14:paraId="65180B08" w14:textId="0AC56A1D" w:rsidR="00F565CE" w:rsidRPr="00F565CE" w:rsidRDefault="00F565CE" w:rsidP="00F565CE">
            <w:pPr>
              <w:pStyle w:val="NoParagraphStyle"/>
              <w:jc w:val="center"/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F565CE">
              <w:rPr>
                <w:rFonts w:ascii="Verdana" w:hAnsi="Verdana"/>
                <w:b/>
                <w:bCs/>
                <w:color w:val="7F7F7F" w:themeColor="text1" w:themeTint="80"/>
                <w:sz w:val="28"/>
                <w:szCs w:val="28"/>
              </w:rPr>
              <w:t>INTERNAL</w:t>
            </w:r>
          </w:p>
        </w:tc>
        <w:tc>
          <w:tcPr>
            <w:tcW w:w="4672" w:type="dxa"/>
          </w:tcPr>
          <w:p w14:paraId="666C243F" w14:textId="77777777" w:rsidR="00F565CE" w:rsidRDefault="00F565CE" w:rsidP="00F565CE"/>
        </w:tc>
        <w:tc>
          <w:tcPr>
            <w:tcW w:w="5209" w:type="dxa"/>
          </w:tcPr>
          <w:p w14:paraId="5DB765C4" w14:textId="77777777" w:rsidR="00F565CE" w:rsidRDefault="00F565CE" w:rsidP="00F565CE"/>
        </w:tc>
      </w:tr>
      <w:tr w:rsidR="00F565CE" w14:paraId="7BA7D07A" w14:textId="77777777" w:rsidTr="00E20EF3">
        <w:trPr>
          <w:trHeight w:val="432"/>
        </w:trPr>
        <w:tc>
          <w:tcPr>
            <w:tcW w:w="559" w:type="dxa"/>
            <w:tcBorders>
              <w:top w:val="nil"/>
              <w:left w:val="nil"/>
              <w:bottom w:val="nil"/>
            </w:tcBorders>
            <w:vAlign w:val="center"/>
          </w:tcPr>
          <w:p w14:paraId="185E20A3" w14:textId="77777777" w:rsidR="00F565CE" w:rsidRDefault="00F565CE" w:rsidP="00F565CE">
            <w:pPr>
              <w:jc w:val="center"/>
            </w:pPr>
          </w:p>
        </w:tc>
        <w:tc>
          <w:tcPr>
            <w:tcW w:w="4672" w:type="dxa"/>
            <w:shd w:val="clear" w:color="auto" w:fill="7030A0"/>
            <w:vAlign w:val="center"/>
          </w:tcPr>
          <w:p w14:paraId="6E16D84A" w14:textId="62379CAE" w:rsidR="00F565CE" w:rsidRPr="00F565CE" w:rsidRDefault="00F565CE" w:rsidP="00F565CE">
            <w:pPr>
              <w:pStyle w:val="TableHeads"/>
              <w:rPr>
                <w:color w:val="FFFFFF" w:themeColor="background1"/>
              </w:rPr>
            </w:pPr>
            <w:r w:rsidRPr="00F565CE">
              <w:rPr>
                <w:color w:val="FFFFFF" w:themeColor="background1"/>
              </w:rPr>
              <w:t>Opportunities</w:t>
            </w:r>
          </w:p>
        </w:tc>
        <w:tc>
          <w:tcPr>
            <w:tcW w:w="5209" w:type="dxa"/>
            <w:shd w:val="clear" w:color="auto" w:fill="BF4E14" w:themeFill="accent2" w:themeFillShade="BF"/>
            <w:vAlign w:val="center"/>
          </w:tcPr>
          <w:p w14:paraId="7D748F3B" w14:textId="24BD86D0" w:rsidR="00F565CE" w:rsidRPr="00F565CE" w:rsidRDefault="00F565CE" w:rsidP="00F565CE">
            <w:pPr>
              <w:pStyle w:val="TableHeads"/>
              <w:rPr>
                <w:color w:val="FFFFFF" w:themeColor="background1"/>
              </w:rPr>
            </w:pPr>
            <w:r w:rsidRPr="00F565CE">
              <w:rPr>
                <w:color w:val="FFFFFF" w:themeColor="background1"/>
              </w:rPr>
              <w:t>Threats</w:t>
            </w:r>
          </w:p>
        </w:tc>
      </w:tr>
      <w:tr w:rsidR="00F565CE" w14:paraId="7B4F8B84" w14:textId="77777777" w:rsidTr="00E20EF3">
        <w:trPr>
          <w:cantSplit/>
          <w:trHeight w:val="5400"/>
        </w:trPr>
        <w:tc>
          <w:tcPr>
            <w:tcW w:w="559" w:type="dxa"/>
            <w:tcBorders>
              <w:top w:val="nil"/>
              <w:left w:val="nil"/>
              <w:bottom w:val="nil"/>
            </w:tcBorders>
            <w:textDirection w:val="btLr"/>
          </w:tcPr>
          <w:p w14:paraId="6FF5D6DF" w14:textId="497787CF" w:rsidR="00F565CE" w:rsidRDefault="00F565CE" w:rsidP="00F565CE">
            <w:pPr>
              <w:ind w:left="113" w:right="113"/>
              <w:jc w:val="center"/>
            </w:pPr>
            <w:r>
              <w:rPr>
                <w:rFonts w:ascii="Verdana" w:hAnsi="Verdana"/>
                <w:b/>
                <w:bCs/>
                <w:color w:val="7F7F7F" w:themeColor="text1" w:themeTint="80"/>
                <w:sz w:val="28"/>
                <w:szCs w:val="28"/>
              </w:rPr>
              <w:t>EX</w:t>
            </w:r>
            <w:r w:rsidRPr="00F565CE">
              <w:rPr>
                <w:rFonts w:ascii="Verdana" w:hAnsi="Verdana"/>
                <w:b/>
                <w:bCs/>
                <w:color w:val="7F7F7F" w:themeColor="text1" w:themeTint="80"/>
                <w:sz w:val="28"/>
                <w:szCs w:val="28"/>
              </w:rPr>
              <w:t>TERNAL</w:t>
            </w:r>
          </w:p>
        </w:tc>
        <w:tc>
          <w:tcPr>
            <w:tcW w:w="4672" w:type="dxa"/>
          </w:tcPr>
          <w:p w14:paraId="45412146" w14:textId="77777777" w:rsidR="00F565CE" w:rsidRDefault="00F565CE" w:rsidP="00F565CE"/>
        </w:tc>
        <w:tc>
          <w:tcPr>
            <w:tcW w:w="5209" w:type="dxa"/>
          </w:tcPr>
          <w:p w14:paraId="6EA6426F" w14:textId="77777777" w:rsidR="00F565CE" w:rsidRDefault="00F565CE" w:rsidP="00F565CE"/>
        </w:tc>
      </w:tr>
    </w:tbl>
    <w:p w14:paraId="1A310F00" w14:textId="77777777" w:rsidR="00F565CE" w:rsidRPr="001956BF" w:rsidRDefault="00F565CE" w:rsidP="00F565CE"/>
    <w:sectPr w:rsidR="00F565CE" w:rsidRPr="001956BF" w:rsidSect="00E20EF3">
      <w:footerReference w:type="default" r:id="rId10"/>
      <w:pgSz w:w="12240" w:h="15840"/>
      <w:pgMar w:top="720" w:right="720" w:bottom="720" w:left="720" w:header="720" w:footer="504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978E7" w14:textId="77777777" w:rsidR="001956BF" w:rsidRDefault="001956BF" w:rsidP="001956BF">
      <w:pPr>
        <w:spacing w:after="0" w:line="240" w:lineRule="auto"/>
      </w:pPr>
      <w:r>
        <w:separator/>
      </w:r>
    </w:p>
  </w:endnote>
  <w:endnote w:type="continuationSeparator" w:id="0">
    <w:p w14:paraId="3DF0AF7A" w14:textId="77777777" w:rsidR="001956BF" w:rsidRDefault="001956BF" w:rsidP="0019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ork Sans Medium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ter">
    <w:panose1 w:val="020B0604020202020204"/>
    <w:charset w:val="00"/>
    <w:family w:val="auto"/>
    <w:pitch w:val="variable"/>
    <w:sig w:usb0="E00002FF" w:usb1="1200A1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DE82D" w14:textId="2D717909" w:rsidR="001956BF" w:rsidRDefault="00B50A50" w:rsidP="00E20EF3">
    <w:pPr>
      <w:pStyle w:val="Footer"/>
      <w:tabs>
        <w:tab w:val="clear" w:pos="4680"/>
        <w:tab w:val="clear" w:pos="9360"/>
        <w:tab w:val="right" w:pos="10440"/>
      </w:tabs>
      <w:ind w:left="187"/>
      <w:jc w:val="center"/>
    </w:pPr>
    <w:r>
      <w:rPr>
        <w:rFonts w:cs="Times New Roman"/>
      </w:rPr>
      <w:t>© Labyrinth Learning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99909" w14:textId="77777777" w:rsidR="001956BF" w:rsidRDefault="001956BF" w:rsidP="001956BF">
      <w:pPr>
        <w:spacing w:after="0" w:line="240" w:lineRule="auto"/>
      </w:pPr>
      <w:r>
        <w:separator/>
      </w:r>
    </w:p>
  </w:footnote>
  <w:footnote w:type="continuationSeparator" w:id="0">
    <w:p w14:paraId="0CA5DB2D" w14:textId="77777777" w:rsidR="001956BF" w:rsidRDefault="001956BF" w:rsidP="00195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86A"/>
    <w:rsid w:val="001956BF"/>
    <w:rsid w:val="001C3E8E"/>
    <w:rsid w:val="002007A2"/>
    <w:rsid w:val="00211E92"/>
    <w:rsid w:val="002C31AB"/>
    <w:rsid w:val="002E504B"/>
    <w:rsid w:val="0031579B"/>
    <w:rsid w:val="00345649"/>
    <w:rsid w:val="003529F4"/>
    <w:rsid w:val="00356C6E"/>
    <w:rsid w:val="003C700D"/>
    <w:rsid w:val="003D0387"/>
    <w:rsid w:val="004279E3"/>
    <w:rsid w:val="004334F0"/>
    <w:rsid w:val="00467F2C"/>
    <w:rsid w:val="00497837"/>
    <w:rsid w:val="00527719"/>
    <w:rsid w:val="0053790C"/>
    <w:rsid w:val="00597529"/>
    <w:rsid w:val="005B135D"/>
    <w:rsid w:val="00677277"/>
    <w:rsid w:val="006C5BC6"/>
    <w:rsid w:val="00723E39"/>
    <w:rsid w:val="00733656"/>
    <w:rsid w:val="0075289F"/>
    <w:rsid w:val="007A1A3D"/>
    <w:rsid w:val="007F2A14"/>
    <w:rsid w:val="007F347F"/>
    <w:rsid w:val="007F4B6A"/>
    <w:rsid w:val="008474CB"/>
    <w:rsid w:val="0091406C"/>
    <w:rsid w:val="00980BF8"/>
    <w:rsid w:val="009A7D57"/>
    <w:rsid w:val="009B4544"/>
    <w:rsid w:val="009E186A"/>
    <w:rsid w:val="009E6A18"/>
    <w:rsid w:val="009F1130"/>
    <w:rsid w:val="00A110C0"/>
    <w:rsid w:val="00A51130"/>
    <w:rsid w:val="00AB1579"/>
    <w:rsid w:val="00B25810"/>
    <w:rsid w:val="00B377AF"/>
    <w:rsid w:val="00B502B7"/>
    <w:rsid w:val="00B50A50"/>
    <w:rsid w:val="00B7402B"/>
    <w:rsid w:val="00B803E3"/>
    <w:rsid w:val="00C80D31"/>
    <w:rsid w:val="00C8324F"/>
    <w:rsid w:val="00C84827"/>
    <w:rsid w:val="00DF5A00"/>
    <w:rsid w:val="00E20EF3"/>
    <w:rsid w:val="00E72F76"/>
    <w:rsid w:val="00E86974"/>
    <w:rsid w:val="00EC4194"/>
    <w:rsid w:val="00F00E73"/>
    <w:rsid w:val="00F36C22"/>
    <w:rsid w:val="00F547B9"/>
    <w:rsid w:val="00F565CE"/>
    <w:rsid w:val="00FF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B5311C"/>
  <w14:defaultImageDpi w14:val="0"/>
  <w15:docId w15:val="{7940A9FB-D17A-1A44-AF5C-CF1C6529A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2E504B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Times New Roman" w:hAnsi="Times New Roman" w:cs="PT Serif"/>
      <w:color w:val="000000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kern w:val="0"/>
    </w:rPr>
  </w:style>
  <w:style w:type="paragraph" w:styleId="Title">
    <w:name w:val="Title"/>
    <w:basedOn w:val="Normal"/>
    <w:link w:val="TitleChar"/>
    <w:uiPriority w:val="99"/>
    <w:qFormat/>
    <w:pPr>
      <w:spacing w:after="0" w:line="700" w:lineRule="atLeast"/>
      <w:ind w:right="720"/>
    </w:pPr>
    <w:rPr>
      <w:rFonts w:ascii="Work Sans Medium" w:hAnsi="Work Sans Medium" w:cs="Work Sans Medium"/>
      <w:color w:val="0065BC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customStyle="1" w:styleId="SubentrywithWOL">
    <w:name w:val="Sub entry with WOL"/>
    <w:basedOn w:val="ListParagraph"/>
    <w:uiPriority w:val="99"/>
    <w:pPr>
      <w:pBdr>
        <w:top w:val="single" w:sz="2" w:space="0" w:color="auto"/>
        <w:bottom w:val="single" w:sz="24" w:space="0" w:color="FFFFFF"/>
      </w:pBdr>
      <w:spacing w:after="0" w:line="460" w:lineRule="atLeast"/>
      <w:ind w:left="0"/>
    </w:pPr>
    <w:rPr>
      <w:sz w:val="24"/>
      <w:szCs w:val="24"/>
    </w:rPr>
  </w:style>
  <w:style w:type="paragraph" w:customStyle="1" w:styleId="Mainentry">
    <w:name w:val="Main entry"/>
    <w:basedOn w:val="NoParagraphStyle"/>
    <w:uiPriority w:val="99"/>
    <w:rsid w:val="002C31AB"/>
    <w:pPr>
      <w:pageBreakBefore/>
      <w:pBdr>
        <w:bottom w:val="single" w:sz="8" w:space="3" w:color="auto"/>
      </w:pBdr>
      <w:tabs>
        <w:tab w:val="left" w:pos="1260"/>
      </w:tabs>
      <w:spacing w:before="120" w:after="120" w:line="400" w:lineRule="atLeast"/>
    </w:pPr>
    <w:rPr>
      <w:rFonts w:ascii="Verdana" w:hAnsi="Verdana" w:cs="Verdana"/>
      <w:b/>
      <w:bCs/>
      <w:caps/>
      <w:color w:val="215E99" w:themeColor="text2" w:themeTint="BF"/>
      <w:sz w:val="36"/>
      <w:szCs w:val="36"/>
    </w:rPr>
  </w:style>
  <w:style w:type="paragraph" w:customStyle="1" w:styleId="Comment">
    <w:name w:val="Comment"/>
    <w:basedOn w:val="NoParagraphStyle"/>
    <w:uiPriority w:val="99"/>
    <w:rsid w:val="00A110C0"/>
    <w:pPr>
      <w:tabs>
        <w:tab w:val="left" w:pos="1260"/>
      </w:tabs>
      <w:suppressAutoHyphens/>
      <w:spacing w:after="120" w:line="320" w:lineRule="atLeast"/>
    </w:pPr>
    <w:rPr>
      <w:rFonts w:ascii="Times New Roman" w:hAnsi="Times New Roman" w:cs="Times New Roman"/>
      <w:i/>
      <w:iCs/>
    </w:rPr>
  </w:style>
  <w:style w:type="paragraph" w:customStyle="1" w:styleId="Subhead">
    <w:name w:val="Subhead"/>
    <w:basedOn w:val="Normal"/>
    <w:uiPriority w:val="99"/>
    <w:pPr>
      <w:keepNext/>
      <w:tabs>
        <w:tab w:val="right" w:leader="underscore" w:pos="10100"/>
      </w:tabs>
      <w:spacing w:after="0" w:line="360" w:lineRule="atLeast"/>
    </w:pPr>
    <w:rPr>
      <w:rFonts w:ascii="Verdana" w:hAnsi="Verdana" w:cs="Verdana"/>
      <w:b/>
      <w:bCs/>
      <w:sz w:val="24"/>
      <w:szCs w:val="24"/>
    </w:rPr>
  </w:style>
  <w:style w:type="paragraph" w:customStyle="1" w:styleId="BasicParagraph">
    <w:name w:val="[Basic Paragraph]"/>
    <w:basedOn w:val="NoParagraphStyle"/>
    <w:uiPriority w:val="99"/>
  </w:style>
  <w:style w:type="paragraph" w:customStyle="1" w:styleId="Subentry">
    <w:name w:val="Sub entry"/>
    <w:basedOn w:val="ListParagraph"/>
    <w:uiPriority w:val="99"/>
    <w:pPr>
      <w:spacing w:after="0" w:line="480" w:lineRule="atLeast"/>
      <w:ind w:left="0"/>
    </w:pPr>
    <w:rPr>
      <w:sz w:val="24"/>
      <w:szCs w:val="24"/>
    </w:rPr>
  </w:style>
  <w:style w:type="paragraph" w:customStyle="1" w:styleId="Text">
    <w:name w:val="Text"/>
    <w:basedOn w:val="NoParagraphStyle"/>
    <w:uiPriority w:val="99"/>
    <w:pPr>
      <w:tabs>
        <w:tab w:val="left" w:pos="1260"/>
      </w:tabs>
      <w:suppressAutoHyphens/>
      <w:spacing w:before="60" w:line="300" w:lineRule="atLeast"/>
    </w:pPr>
    <w:rPr>
      <w:rFonts w:ascii="PT Serif" w:hAnsi="PT Serif" w:cs="PT Serif"/>
    </w:rPr>
  </w:style>
  <w:style w:type="paragraph" w:customStyle="1" w:styleId="tabletext">
    <w:name w:val="table text"/>
    <w:basedOn w:val="Normal"/>
    <w:uiPriority w:val="99"/>
    <w:rsid w:val="002007A2"/>
    <w:pPr>
      <w:spacing w:after="0"/>
    </w:pPr>
    <w:rPr>
      <w:rFonts w:ascii="Verdana" w:hAnsi="Verdana" w:cs="Inter"/>
    </w:rPr>
  </w:style>
  <w:style w:type="character" w:styleId="Hyperlink">
    <w:name w:val="Hyperlink"/>
    <w:basedOn w:val="DefaultParagraphFont"/>
    <w:uiPriority w:val="99"/>
    <w:rsid w:val="003529F4"/>
    <w:rPr>
      <w:b w:val="0"/>
      <w:bCs/>
      <w:i w:val="0"/>
      <w:color w:val="0065FF"/>
      <w:w w:val="100"/>
      <w:u w:val="single"/>
    </w:rPr>
  </w:style>
  <w:style w:type="paragraph" w:styleId="NoSpacing">
    <w:name w:val="No Spacing"/>
    <w:uiPriority w:val="1"/>
    <w:qFormat/>
    <w:rsid w:val="009E186A"/>
    <w:pPr>
      <w:widowControl w:val="0"/>
      <w:autoSpaceDE w:val="0"/>
      <w:autoSpaceDN w:val="0"/>
      <w:adjustRightInd w:val="0"/>
      <w:spacing w:after="0" w:line="240" w:lineRule="auto"/>
      <w:textAlignment w:val="center"/>
    </w:pPr>
    <w:rPr>
      <w:rFonts w:ascii="PT Serif" w:hAnsi="PT Serif" w:cs="PT Serif"/>
      <w:color w:val="000000"/>
      <w:kern w:val="0"/>
      <w:sz w:val="20"/>
      <w:szCs w:val="20"/>
    </w:rPr>
  </w:style>
  <w:style w:type="paragraph" w:customStyle="1" w:styleId="Spacer">
    <w:name w:val="Spacer"/>
    <w:basedOn w:val="Normal"/>
    <w:uiPriority w:val="99"/>
    <w:qFormat/>
    <w:rsid w:val="00467F2C"/>
    <w:pPr>
      <w:spacing w:after="0" w:line="160" w:lineRule="atLeast"/>
    </w:pPr>
    <w:rPr>
      <w:sz w:val="12"/>
      <w:szCs w:val="12"/>
    </w:rPr>
  </w:style>
  <w:style w:type="paragraph" w:styleId="Header">
    <w:name w:val="header"/>
    <w:basedOn w:val="Normal"/>
    <w:link w:val="HeaderChar"/>
    <w:uiPriority w:val="99"/>
    <w:unhideWhenUsed/>
    <w:rsid w:val="00195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56BF"/>
    <w:rPr>
      <w:rFonts w:ascii="Times New Roman" w:hAnsi="Times New Roman" w:cs="PT Serif"/>
      <w:color w:val="000000"/>
      <w:kern w:val="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95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56BF"/>
    <w:rPr>
      <w:rFonts w:ascii="Times New Roman" w:hAnsi="Times New Roman" w:cs="PT Serif"/>
      <w:color w:val="000000"/>
      <w:kern w:val="0"/>
      <w:sz w:val="20"/>
      <w:szCs w:val="20"/>
    </w:rPr>
  </w:style>
  <w:style w:type="table" w:styleId="TableGrid">
    <w:name w:val="Table Grid"/>
    <w:basedOn w:val="TableNormal"/>
    <w:uiPriority w:val="39"/>
    <w:rsid w:val="00F56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s">
    <w:name w:val="Table Heads"/>
    <w:basedOn w:val="NoParagraphStyle"/>
    <w:uiPriority w:val="99"/>
    <w:qFormat/>
    <w:rsid w:val="00F565CE"/>
    <w:pPr>
      <w:jc w:val="center"/>
    </w:pPr>
    <w:rPr>
      <w:rFonts w:ascii="Verdana" w:hAnsi="Verdana"/>
      <w:b/>
      <w:bCs/>
      <w:caps/>
      <w:color w:val="7F7F7F" w:themeColor="text1" w:themeTint="8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e02fc076-8ca2-4386-9cc4-789b8e420814" xsi:nil="true"/>
    <lcf76f155ced4ddcb4097134ff3c332f xmlns="c4c72b89-72ec-411c-a8b5-5fcd668a19e2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2873CE56C87144A133B2EBCD3BDA1D" ma:contentTypeVersion="20" ma:contentTypeDescription="Create a new document." ma:contentTypeScope="" ma:versionID="63d252fea81b83e0d6b2c050cc4935d4">
  <xsd:schema xmlns:xsd="http://www.w3.org/2001/XMLSchema" xmlns:xs="http://www.w3.org/2001/XMLSchema" xmlns:p="http://schemas.microsoft.com/office/2006/metadata/properties" xmlns:ns1="http://schemas.microsoft.com/sharepoint/v3" xmlns:ns2="c4c72b89-72ec-411c-a8b5-5fcd668a19e2" xmlns:ns3="e02fc076-8ca2-4386-9cc4-789b8e420814" targetNamespace="http://schemas.microsoft.com/office/2006/metadata/properties" ma:root="true" ma:fieldsID="0bb141af41ad63ec7e01db5e54bb601e" ns1:_="" ns2:_="" ns3:_="">
    <xsd:import namespace="http://schemas.microsoft.com/sharepoint/v3"/>
    <xsd:import namespace="c4c72b89-72ec-411c-a8b5-5fcd668a19e2"/>
    <xsd:import namespace="e02fc076-8ca2-4386-9cc4-789b8e4208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72b89-72ec-411c-a8b5-5fcd668a19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a0a0c6b4-8357-47a1-ad8e-efeac89535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fc076-8ca2-4386-9cc4-789b8e42081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1417089-4730-452d-8ade-1ee82e2d1d49}" ma:internalName="TaxCatchAll" ma:showField="CatchAllData" ma:web="e02fc076-8ca2-4386-9cc4-789b8e4208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DF7468-6ADD-400A-84BE-DEBE9FBF6C8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8ed5c50-6a6a-4d47-b397-45769f614f5d"/>
    <ds:schemaRef ds:uri="3ce53724-3aae-444b-aad3-f67174b36d90"/>
  </ds:schemaRefs>
</ds:datastoreItem>
</file>

<file path=customXml/itemProps2.xml><?xml version="1.0" encoding="utf-8"?>
<ds:datastoreItem xmlns:ds="http://schemas.openxmlformats.org/officeDocument/2006/customXml" ds:itemID="{576CC7B8-BC43-4B41-B452-319F2AE087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AE65C4-9E2E-4A13-BDB5-648C955C9B9F}"/>
</file>

<file path=customXml/itemProps4.xml><?xml version="1.0" encoding="utf-8"?>
<ds:datastoreItem xmlns:ds="http://schemas.openxmlformats.org/officeDocument/2006/customXml" ds:itemID="{C08B015E-FFC5-4B24-99F0-F386DEC05E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67</Characters>
  <Application>Microsoft Office Word</Application>
  <DocSecurity>0</DocSecurity>
  <Lines>13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SWOT Analysis</dc:title>
  <dc:subject/>
  <dc:creator>Debra Grose</dc:creator>
  <cp:keywords/>
  <dc:description/>
  <cp:lastModifiedBy>Debra Grose</cp:lastModifiedBy>
  <cp:revision>2</cp:revision>
  <dcterms:created xsi:type="dcterms:W3CDTF">2025-07-24T17:10:00Z</dcterms:created>
  <dcterms:modified xsi:type="dcterms:W3CDTF">2025-07-24T17:10:00Z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0x010100BF2873CE56C87144A133B2EBCD3BDA1D</vt:lpwstr>
  </property>
  <property fmtid="{D5CDD505-2E9C-101B-9397-08002B2CF9AE}" pid="3" name="MediaServiceImageTags">
    <vt:lpwstr/>
  </property>
</Properties>
</file>